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C129A" w14:textId="77777777" w:rsidR="00B66D30" w:rsidRDefault="00B66D30" w:rsidP="004C49CA">
      <w:pPr>
        <w:spacing w:line="280" w:lineRule="exact"/>
        <w:ind w:right="3000"/>
      </w:pPr>
    </w:p>
    <w:p w14:paraId="76329CA5" w14:textId="77777777" w:rsidR="004C49CA" w:rsidRPr="004C49CA" w:rsidRDefault="004C49CA" w:rsidP="004C49CA">
      <w:pPr>
        <w:spacing w:line="280" w:lineRule="exact"/>
        <w:ind w:right="30"/>
        <w:jc w:val="center"/>
        <w:rPr>
          <w:rFonts w:ascii="Bahnschrift" w:eastAsia="Calibri" w:hAnsi="Bahnschrift" w:cs="Calibri"/>
          <w:b/>
          <w:bCs/>
          <w:sz w:val="72"/>
          <w:szCs w:val="72"/>
        </w:rPr>
      </w:pPr>
      <w:r w:rsidRPr="004C49CA">
        <w:rPr>
          <w:rFonts w:ascii="Bahnschrift" w:hAnsi="Bahnschrift"/>
          <w:b/>
          <w:bCs/>
          <w:sz w:val="32"/>
          <w:szCs w:val="32"/>
        </w:rPr>
        <w:t>JOB DESCRIPTION</w:t>
      </w:r>
    </w:p>
    <w:p w14:paraId="0EB06C24" w14:textId="77777777" w:rsidR="00B66D30" w:rsidRDefault="00B66D30">
      <w:pPr>
        <w:spacing w:before="6" w:line="280" w:lineRule="exact"/>
        <w:rPr>
          <w:sz w:val="28"/>
          <w:szCs w:val="28"/>
        </w:rPr>
      </w:pPr>
    </w:p>
    <w:p w14:paraId="6DC26DAE" w14:textId="77777777" w:rsidR="00B66D30" w:rsidRDefault="00B66D30">
      <w:pPr>
        <w:spacing w:before="9" w:line="220" w:lineRule="exact"/>
        <w:rPr>
          <w:sz w:val="22"/>
          <w:szCs w:val="22"/>
        </w:rPr>
      </w:pPr>
    </w:p>
    <w:p w14:paraId="56F6A585" w14:textId="77777777" w:rsidR="002E6639" w:rsidRPr="002E6639" w:rsidRDefault="002E6639" w:rsidP="002E6639">
      <w:pPr>
        <w:jc w:val="both"/>
        <w:rPr>
          <w:rFonts w:ascii="Bahnschrift" w:hAnsi="Bahnschrift"/>
          <w:b/>
          <w:bCs/>
          <w:sz w:val="24"/>
          <w:szCs w:val="24"/>
        </w:rPr>
      </w:pPr>
      <w:r w:rsidRPr="002E6639">
        <w:rPr>
          <w:rFonts w:ascii="Bahnschrift" w:hAnsi="Bahnschrift"/>
          <w:b/>
          <w:bCs/>
          <w:sz w:val="24"/>
          <w:szCs w:val="24"/>
          <w:u w:val="double"/>
          <w:lang w:bidi="ar-IQ"/>
        </w:rPr>
        <w:t>ESSENTIAL JOB DUTIES/SCOPE OF WORK:</w:t>
      </w:r>
    </w:p>
    <w:p w14:paraId="20D20ECF" w14:textId="5D034179" w:rsidR="00275C86" w:rsidRDefault="002E6639" w:rsidP="00275C86">
      <w:pPr>
        <w:spacing w:before="120" w:after="120"/>
        <w:jc w:val="both"/>
        <w:rPr>
          <w:rFonts w:ascii="Bahnschrift" w:hAnsi="Bahnschrift"/>
          <w:b/>
          <w:bCs/>
          <w:sz w:val="24"/>
          <w:szCs w:val="24"/>
        </w:rPr>
      </w:pPr>
      <w:r w:rsidRPr="002E6639">
        <w:rPr>
          <w:rFonts w:ascii="Bahnschrift" w:hAnsi="Bahnschrift"/>
          <w:b/>
          <w:bCs/>
          <w:sz w:val="24"/>
          <w:szCs w:val="24"/>
        </w:rPr>
        <w:t>Essential Duties and Responsibilities include the following. Other duties may be assigned</w:t>
      </w:r>
    </w:p>
    <w:p w14:paraId="3A4B0667" w14:textId="77777777" w:rsidR="00B33691" w:rsidRPr="00B33691" w:rsidRDefault="00B33691" w:rsidP="00B33691">
      <w:pPr>
        <w:numPr>
          <w:ilvl w:val="0"/>
          <w:numId w:val="18"/>
        </w:numPr>
        <w:spacing w:line="360" w:lineRule="auto"/>
        <w:ind w:left="1080" w:hanging="720"/>
        <w:rPr>
          <w:rFonts w:ascii="Bahnschrift" w:hAnsi="Bahnschrift"/>
          <w:sz w:val="24"/>
          <w:szCs w:val="24"/>
          <w:lang w:val="en-GB"/>
        </w:rPr>
      </w:pPr>
      <w:r w:rsidRPr="00B33691">
        <w:rPr>
          <w:rFonts w:ascii="Bahnschrift" w:hAnsi="Bahnschrift"/>
          <w:sz w:val="24"/>
          <w:szCs w:val="24"/>
          <w:lang w:val="en-GB"/>
        </w:rPr>
        <w:t>Organizes activities related to specific clinical services to ensure patient needs are met in accordance with professional standards of medical and nursing care and facility administrative procedures according to the Organization's manual and policies.</w:t>
      </w:r>
    </w:p>
    <w:p w14:paraId="6B415E27" w14:textId="77777777" w:rsidR="00B33691" w:rsidRPr="00B33691" w:rsidRDefault="00B33691" w:rsidP="00B33691">
      <w:pPr>
        <w:numPr>
          <w:ilvl w:val="0"/>
          <w:numId w:val="18"/>
        </w:numPr>
        <w:spacing w:line="360" w:lineRule="auto"/>
        <w:ind w:left="1080" w:hanging="720"/>
        <w:rPr>
          <w:rFonts w:ascii="Bahnschrift" w:hAnsi="Bahnschrift"/>
          <w:sz w:val="24"/>
          <w:szCs w:val="24"/>
          <w:lang w:val="en-GB"/>
        </w:rPr>
      </w:pPr>
      <w:r w:rsidRPr="00B33691">
        <w:rPr>
          <w:rFonts w:ascii="Bahnschrift" w:hAnsi="Bahnschrift"/>
          <w:sz w:val="24"/>
          <w:szCs w:val="24"/>
          <w:lang w:val="en-GB"/>
        </w:rPr>
        <w:t xml:space="preserve">Coordinates activities with other facility departments, patient care units, medical staff, approach to </w:t>
      </w:r>
      <w:proofErr w:type="gramStart"/>
      <w:r w:rsidRPr="00B33691">
        <w:rPr>
          <w:rFonts w:ascii="Bahnschrift" w:hAnsi="Bahnschrift"/>
          <w:sz w:val="24"/>
          <w:szCs w:val="24"/>
          <w:lang w:val="en-GB"/>
        </w:rPr>
        <w:t>patients</w:t>
      </w:r>
      <w:proofErr w:type="gramEnd"/>
      <w:r w:rsidRPr="00B33691">
        <w:rPr>
          <w:rFonts w:ascii="Bahnschrift" w:hAnsi="Bahnschrift"/>
          <w:sz w:val="24"/>
          <w:szCs w:val="24"/>
          <w:lang w:val="en-GB"/>
        </w:rPr>
        <w:t xml:space="preserve"> relative's complaints, law enforcement officers, and other health facilities.</w:t>
      </w:r>
    </w:p>
    <w:p w14:paraId="45C5FBF9" w14:textId="77777777" w:rsidR="00B33691" w:rsidRPr="00B33691" w:rsidRDefault="00B33691" w:rsidP="00B33691">
      <w:pPr>
        <w:numPr>
          <w:ilvl w:val="0"/>
          <w:numId w:val="18"/>
        </w:numPr>
        <w:spacing w:line="360" w:lineRule="auto"/>
        <w:ind w:left="1080" w:hanging="720"/>
        <w:rPr>
          <w:rFonts w:ascii="Bahnschrift" w:hAnsi="Bahnschrift"/>
          <w:sz w:val="24"/>
          <w:szCs w:val="24"/>
          <w:lang w:val="en-GB"/>
        </w:rPr>
      </w:pPr>
      <w:r w:rsidRPr="00B33691">
        <w:rPr>
          <w:rFonts w:ascii="Bahnschrift" w:hAnsi="Bahnschrift"/>
          <w:sz w:val="24"/>
          <w:szCs w:val="24"/>
          <w:lang w:val="en-GB"/>
        </w:rPr>
        <w:t>Consults with management, facility staff, and medical staff on patient care or nursing problems and interpretation of facility policies to ensure patient needs are met.</w:t>
      </w:r>
    </w:p>
    <w:p w14:paraId="57605865" w14:textId="77777777" w:rsidR="00B33691" w:rsidRPr="00B33691" w:rsidRDefault="00B33691" w:rsidP="00B33691">
      <w:pPr>
        <w:numPr>
          <w:ilvl w:val="0"/>
          <w:numId w:val="18"/>
        </w:numPr>
        <w:spacing w:line="360" w:lineRule="auto"/>
        <w:ind w:left="1080" w:hanging="720"/>
        <w:rPr>
          <w:rFonts w:ascii="Bahnschrift" w:hAnsi="Bahnschrift"/>
          <w:sz w:val="24"/>
          <w:szCs w:val="24"/>
          <w:lang w:val="en-GB"/>
        </w:rPr>
      </w:pPr>
      <w:r w:rsidRPr="00B33691">
        <w:rPr>
          <w:rFonts w:ascii="Bahnschrift" w:hAnsi="Bahnschrift"/>
          <w:sz w:val="24"/>
          <w:szCs w:val="24"/>
          <w:lang w:val="en-GB"/>
        </w:rPr>
        <w:t>Organizes orientation and in-service training for staff members, and participates in guidance and educational programs.</w:t>
      </w:r>
    </w:p>
    <w:p w14:paraId="262C0BD6" w14:textId="77777777" w:rsidR="00B33691" w:rsidRPr="00B33691" w:rsidRDefault="00B33691" w:rsidP="00B33691">
      <w:pPr>
        <w:numPr>
          <w:ilvl w:val="0"/>
          <w:numId w:val="18"/>
        </w:numPr>
        <w:spacing w:line="360" w:lineRule="auto"/>
        <w:ind w:left="1080" w:hanging="720"/>
        <w:rPr>
          <w:rFonts w:ascii="Bahnschrift" w:hAnsi="Bahnschrift"/>
          <w:sz w:val="24"/>
          <w:szCs w:val="24"/>
          <w:lang w:val="en-GB"/>
        </w:rPr>
      </w:pPr>
      <w:r w:rsidRPr="00B33691">
        <w:rPr>
          <w:rFonts w:ascii="Bahnschrift" w:hAnsi="Bahnschrift"/>
          <w:sz w:val="24"/>
          <w:szCs w:val="24"/>
          <w:lang w:val="en-GB"/>
        </w:rPr>
        <w:t>Engages in studies and investigations related to improving delivery of services.</w:t>
      </w:r>
    </w:p>
    <w:p w14:paraId="02CECEDD" w14:textId="77777777" w:rsidR="00B33691" w:rsidRPr="00B33691" w:rsidRDefault="00B33691" w:rsidP="00B33691">
      <w:pPr>
        <w:numPr>
          <w:ilvl w:val="0"/>
          <w:numId w:val="18"/>
        </w:numPr>
        <w:spacing w:line="360" w:lineRule="auto"/>
        <w:ind w:left="1080" w:hanging="720"/>
        <w:rPr>
          <w:rFonts w:ascii="Bahnschrift" w:hAnsi="Bahnschrift"/>
          <w:sz w:val="24"/>
          <w:szCs w:val="24"/>
          <w:lang w:val="en-GB"/>
        </w:rPr>
      </w:pPr>
      <w:r w:rsidRPr="00B33691">
        <w:rPr>
          <w:rFonts w:ascii="Bahnschrift" w:hAnsi="Bahnschrift"/>
          <w:sz w:val="24"/>
          <w:szCs w:val="24"/>
          <w:lang w:val="en-GB"/>
        </w:rPr>
        <w:t xml:space="preserve">Maintain awareness of advances in medicine, computerized diagnostic and treatment equipment, data processing technology, and </w:t>
      </w:r>
      <w:proofErr w:type="gramStart"/>
      <w:r w:rsidRPr="00B33691">
        <w:rPr>
          <w:rFonts w:ascii="Bahnschrift" w:hAnsi="Bahnschrift"/>
          <w:sz w:val="24"/>
          <w:szCs w:val="24"/>
          <w:lang w:val="en-GB"/>
        </w:rPr>
        <w:t>cost effective</w:t>
      </w:r>
      <w:proofErr w:type="gramEnd"/>
      <w:r w:rsidRPr="00B33691">
        <w:rPr>
          <w:rFonts w:ascii="Bahnschrift" w:hAnsi="Bahnschrift"/>
          <w:sz w:val="24"/>
          <w:szCs w:val="24"/>
          <w:lang w:val="en-GB"/>
        </w:rPr>
        <w:t xml:space="preserve"> options.</w:t>
      </w:r>
    </w:p>
    <w:p w14:paraId="52E297A7" w14:textId="77777777" w:rsidR="00B33691" w:rsidRPr="00B33691" w:rsidRDefault="00B33691" w:rsidP="00B33691">
      <w:pPr>
        <w:numPr>
          <w:ilvl w:val="0"/>
          <w:numId w:val="18"/>
        </w:numPr>
        <w:spacing w:line="360" w:lineRule="auto"/>
        <w:ind w:left="1080" w:hanging="720"/>
        <w:rPr>
          <w:rFonts w:ascii="Bahnschrift" w:hAnsi="Bahnschrift"/>
          <w:sz w:val="24"/>
          <w:szCs w:val="24"/>
          <w:lang w:val="en-GB"/>
        </w:rPr>
      </w:pPr>
      <w:r w:rsidRPr="00B33691">
        <w:rPr>
          <w:rFonts w:ascii="Bahnschrift" w:hAnsi="Bahnschrift"/>
          <w:sz w:val="24"/>
          <w:szCs w:val="24"/>
          <w:lang w:val="en-GB"/>
        </w:rPr>
        <w:t>Making sure that the medical services are provided under the rules and regulations of the Directory of Health standards.</w:t>
      </w:r>
    </w:p>
    <w:p w14:paraId="59E0B151" w14:textId="77777777" w:rsidR="00B33691" w:rsidRPr="00B33691" w:rsidRDefault="00B33691" w:rsidP="00B33691">
      <w:pPr>
        <w:numPr>
          <w:ilvl w:val="0"/>
          <w:numId w:val="18"/>
        </w:numPr>
        <w:spacing w:line="360" w:lineRule="auto"/>
        <w:ind w:left="1080" w:hanging="720"/>
        <w:rPr>
          <w:rFonts w:ascii="Bahnschrift" w:hAnsi="Bahnschrift"/>
          <w:sz w:val="24"/>
          <w:szCs w:val="24"/>
          <w:lang w:val="en-GB"/>
        </w:rPr>
      </w:pPr>
      <w:r w:rsidRPr="00B33691">
        <w:rPr>
          <w:rFonts w:ascii="Bahnschrift" w:hAnsi="Bahnschrift"/>
          <w:sz w:val="24"/>
          <w:szCs w:val="24"/>
          <w:lang w:val="en-GB"/>
        </w:rPr>
        <w:t>Have working knowledge of medical technology which includes: Health Management System, Inventory System and reporting functions.</w:t>
      </w:r>
    </w:p>
    <w:p w14:paraId="1BFF647E" w14:textId="77777777" w:rsidR="00B33691" w:rsidRPr="00B33691" w:rsidRDefault="00B33691" w:rsidP="00B33691">
      <w:pPr>
        <w:numPr>
          <w:ilvl w:val="0"/>
          <w:numId w:val="18"/>
        </w:numPr>
        <w:spacing w:line="360" w:lineRule="auto"/>
        <w:ind w:left="1080" w:hanging="720"/>
        <w:rPr>
          <w:rFonts w:ascii="Bahnschrift" w:hAnsi="Bahnschrift"/>
          <w:sz w:val="24"/>
          <w:szCs w:val="24"/>
          <w:lang w:val="en-GB"/>
        </w:rPr>
      </w:pPr>
      <w:r w:rsidRPr="00B33691">
        <w:rPr>
          <w:rFonts w:ascii="Bahnschrift" w:hAnsi="Bahnschrift"/>
          <w:sz w:val="24"/>
          <w:szCs w:val="24"/>
          <w:lang w:val="en-GB"/>
        </w:rPr>
        <w:t>Field supervision on the medical direct staff and reports for any irregularity in medical operations.</w:t>
      </w:r>
    </w:p>
    <w:p w14:paraId="2FBEF71D" w14:textId="77777777" w:rsidR="00B33691" w:rsidRPr="00B33691" w:rsidRDefault="00B33691" w:rsidP="00B33691">
      <w:pPr>
        <w:numPr>
          <w:ilvl w:val="0"/>
          <w:numId w:val="18"/>
        </w:numPr>
        <w:spacing w:line="360" w:lineRule="auto"/>
        <w:ind w:left="1080" w:hanging="720"/>
        <w:rPr>
          <w:rFonts w:ascii="Bahnschrift" w:hAnsi="Bahnschrift"/>
          <w:sz w:val="24"/>
          <w:szCs w:val="24"/>
          <w:lang w:val="en-GB"/>
        </w:rPr>
      </w:pPr>
      <w:r w:rsidRPr="00B33691">
        <w:rPr>
          <w:rFonts w:ascii="Bahnschrift" w:hAnsi="Bahnschrift"/>
          <w:sz w:val="24"/>
          <w:szCs w:val="24"/>
          <w:lang w:val="en-GB"/>
        </w:rPr>
        <w:t>Attends regular field meetings representing the organization and reports immediately to the management.</w:t>
      </w:r>
    </w:p>
    <w:p w14:paraId="4C1AD5FF" w14:textId="77777777" w:rsidR="00B33691" w:rsidRDefault="00B33691" w:rsidP="00B33691">
      <w:pPr>
        <w:numPr>
          <w:ilvl w:val="0"/>
          <w:numId w:val="18"/>
        </w:numPr>
        <w:spacing w:line="360" w:lineRule="auto"/>
        <w:ind w:left="1080" w:hanging="720"/>
        <w:rPr>
          <w:rFonts w:ascii="Bahnschrift" w:hAnsi="Bahnschrift"/>
          <w:sz w:val="24"/>
          <w:szCs w:val="24"/>
          <w:lang w:val="en-GB"/>
        </w:rPr>
      </w:pPr>
      <w:r w:rsidRPr="00B33691">
        <w:rPr>
          <w:rFonts w:ascii="Bahnschrift" w:hAnsi="Bahnschrift"/>
          <w:sz w:val="24"/>
          <w:szCs w:val="24"/>
          <w:lang w:val="en-GB"/>
        </w:rPr>
        <w:t>Supervises the referral system in accordance to the referral Standard Operation Procedures (SOP).</w:t>
      </w:r>
    </w:p>
    <w:p w14:paraId="4237D8B0" w14:textId="77777777" w:rsidR="00B33691" w:rsidRPr="00B33691" w:rsidRDefault="00B33691" w:rsidP="00B33691">
      <w:pPr>
        <w:spacing w:line="360" w:lineRule="auto"/>
        <w:rPr>
          <w:rFonts w:ascii="Bahnschrift" w:hAnsi="Bahnschrift"/>
          <w:sz w:val="24"/>
          <w:szCs w:val="24"/>
          <w:lang w:val="en-GB"/>
        </w:rPr>
      </w:pPr>
    </w:p>
    <w:p w14:paraId="3C9075E6" w14:textId="77777777" w:rsidR="00B33691" w:rsidRPr="00B33691" w:rsidRDefault="00B33691" w:rsidP="00B33691">
      <w:pPr>
        <w:numPr>
          <w:ilvl w:val="0"/>
          <w:numId w:val="18"/>
        </w:numPr>
        <w:spacing w:line="360" w:lineRule="auto"/>
        <w:ind w:left="1080" w:hanging="720"/>
        <w:rPr>
          <w:rFonts w:ascii="Bahnschrift" w:hAnsi="Bahnschrift"/>
          <w:sz w:val="24"/>
          <w:szCs w:val="24"/>
          <w:lang w:val="en-GB"/>
        </w:rPr>
      </w:pPr>
      <w:r w:rsidRPr="00B33691">
        <w:rPr>
          <w:rFonts w:ascii="Bahnschrift" w:hAnsi="Bahnschrift"/>
          <w:sz w:val="24"/>
          <w:szCs w:val="24"/>
          <w:lang w:val="en-GB"/>
        </w:rPr>
        <w:t>Filing and documentation system is essential to be followed.</w:t>
      </w:r>
    </w:p>
    <w:p w14:paraId="0D07BF5E" w14:textId="77777777" w:rsidR="00B33691" w:rsidRPr="00B33691" w:rsidRDefault="00B33691" w:rsidP="00B33691">
      <w:pPr>
        <w:numPr>
          <w:ilvl w:val="0"/>
          <w:numId w:val="18"/>
        </w:numPr>
        <w:spacing w:line="360" w:lineRule="auto"/>
        <w:ind w:left="1080" w:hanging="720"/>
        <w:rPr>
          <w:rFonts w:ascii="Bahnschrift" w:hAnsi="Bahnschrift"/>
          <w:sz w:val="24"/>
          <w:szCs w:val="24"/>
          <w:lang w:val="en-GB"/>
        </w:rPr>
      </w:pPr>
      <w:r w:rsidRPr="00B33691">
        <w:rPr>
          <w:rFonts w:ascii="Bahnschrift" w:hAnsi="Bahnschrift"/>
          <w:sz w:val="24"/>
          <w:szCs w:val="24"/>
          <w:lang w:val="en-GB"/>
        </w:rPr>
        <w:lastRenderedPageBreak/>
        <w:t>The medical coordinator must be present in the termination and/or hiring process of any medical staff as well as the handover process.</w:t>
      </w:r>
    </w:p>
    <w:p w14:paraId="7EA02760" w14:textId="52CA3091" w:rsidR="00B66D30" w:rsidRDefault="00B33691" w:rsidP="00B33691">
      <w:pPr>
        <w:numPr>
          <w:ilvl w:val="0"/>
          <w:numId w:val="18"/>
        </w:numPr>
        <w:spacing w:line="360" w:lineRule="auto"/>
        <w:ind w:left="1080" w:hanging="720"/>
        <w:rPr>
          <w:rFonts w:ascii="Bahnschrift" w:hAnsi="Bahnschrift"/>
          <w:sz w:val="24"/>
          <w:szCs w:val="24"/>
          <w:lang w:val="en-GB"/>
        </w:rPr>
      </w:pPr>
      <w:r w:rsidRPr="00B33691">
        <w:rPr>
          <w:rFonts w:ascii="Bahnschrift" w:hAnsi="Bahnschrift"/>
          <w:sz w:val="24"/>
          <w:szCs w:val="24"/>
          <w:lang w:val="en-GB"/>
        </w:rPr>
        <w:t>Preparation of the monthly Bullet-in about DAMA's monthly actions.</w:t>
      </w:r>
    </w:p>
    <w:p w14:paraId="31B61034" w14:textId="77777777" w:rsidR="00B33691" w:rsidRPr="00B33691" w:rsidRDefault="00B33691" w:rsidP="00B33691">
      <w:pPr>
        <w:rPr>
          <w:rFonts w:ascii="Bahnschrift" w:hAnsi="Bahnschrift"/>
          <w:sz w:val="24"/>
          <w:szCs w:val="24"/>
          <w:lang w:val="en-GB"/>
        </w:rPr>
      </w:pPr>
    </w:p>
    <w:p w14:paraId="0E3E85AC" w14:textId="7EE163CF" w:rsidR="00B66D30" w:rsidRDefault="00B66D30">
      <w:pPr>
        <w:spacing w:before="11"/>
        <w:ind w:left="112"/>
        <w:rPr>
          <w:rFonts w:ascii="Calibri" w:eastAsia="Calibri" w:hAnsi="Calibri" w:cs="Calibri"/>
          <w:sz w:val="24"/>
          <w:szCs w:val="24"/>
        </w:rPr>
      </w:pPr>
    </w:p>
    <w:sectPr w:rsidR="00B66D30">
      <w:headerReference w:type="default" r:id="rId7"/>
      <w:pgSz w:w="12240" w:h="15840"/>
      <w:pgMar w:top="1380" w:right="98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3568D" w14:textId="77777777" w:rsidR="008404C8" w:rsidRDefault="008404C8" w:rsidP="004C49CA">
      <w:r>
        <w:separator/>
      </w:r>
    </w:p>
  </w:endnote>
  <w:endnote w:type="continuationSeparator" w:id="0">
    <w:p w14:paraId="6A5CD6A4" w14:textId="77777777" w:rsidR="008404C8" w:rsidRDefault="008404C8" w:rsidP="004C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310DE" w14:textId="77777777" w:rsidR="008404C8" w:rsidRDefault="008404C8" w:rsidP="004C49CA">
      <w:r>
        <w:separator/>
      </w:r>
    </w:p>
  </w:footnote>
  <w:footnote w:type="continuationSeparator" w:id="0">
    <w:p w14:paraId="035B50CB" w14:textId="77777777" w:rsidR="008404C8" w:rsidRDefault="008404C8" w:rsidP="004C4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D5E39" w14:textId="77777777" w:rsidR="004C49CA" w:rsidRDefault="004C49CA">
    <w:pPr>
      <w:pStyle w:val="Header"/>
    </w:pPr>
    <w:r>
      <w:rPr>
        <w:noProof/>
      </w:rPr>
      <w:drawing>
        <wp:inline distT="0" distB="0" distL="0" distR="0" wp14:anchorId="1074C5C4" wp14:editId="6AD39FB5">
          <wp:extent cx="704850" cy="75651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MA -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694" cy="761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22C95"/>
    <w:multiLevelType w:val="multilevel"/>
    <w:tmpl w:val="051A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62584"/>
    <w:multiLevelType w:val="multilevel"/>
    <w:tmpl w:val="F28A5EB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21D342A1"/>
    <w:multiLevelType w:val="hybridMultilevel"/>
    <w:tmpl w:val="AACC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7541C"/>
    <w:multiLevelType w:val="hybridMultilevel"/>
    <w:tmpl w:val="0A70D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9520F4"/>
    <w:multiLevelType w:val="hybridMultilevel"/>
    <w:tmpl w:val="EA30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E4D24"/>
    <w:multiLevelType w:val="hybridMultilevel"/>
    <w:tmpl w:val="30E88088"/>
    <w:lvl w:ilvl="0" w:tplc="04090001">
      <w:start w:val="1"/>
      <w:numFmt w:val="bullet"/>
      <w:lvlText w:val=""/>
      <w:lvlJc w:val="left"/>
      <w:pPr>
        <w:ind w:left="795" w:hanging="43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712A2"/>
    <w:multiLevelType w:val="multilevel"/>
    <w:tmpl w:val="FF24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FC2A9D"/>
    <w:multiLevelType w:val="multilevel"/>
    <w:tmpl w:val="0C6C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F129C"/>
    <w:multiLevelType w:val="hybridMultilevel"/>
    <w:tmpl w:val="5EC66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F2B22"/>
    <w:multiLevelType w:val="hybridMultilevel"/>
    <w:tmpl w:val="D97C2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A23CD"/>
    <w:multiLevelType w:val="hybridMultilevel"/>
    <w:tmpl w:val="6CEC2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206DD"/>
    <w:multiLevelType w:val="hybridMultilevel"/>
    <w:tmpl w:val="0EA65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17F1D"/>
    <w:multiLevelType w:val="hybridMultilevel"/>
    <w:tmpl w:val="9524F7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51FD200E"/>
    <w:multiLevelType w:val="hybridMultilevel"/>
    <w:tmpl w:val="DAA0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B6BE4"/>
    <w:multiLevelType w:val="hybridMultilevel"/>
    <w:tmpl w:val="BFE4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408A9"/>
    <w:multiLevelType w:val="hybridMultilevel"/>
    <w:tmpl w:val="64D2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866AF8"/>
    <w:multiLevelType w:val="hybridMultilevel"/>
    <w:tmpl w:val="5C28F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7534EC"/>
    <w:multiLevelType w:val="hybridMultilevel"/>
    <w:tmpl w:val="11B4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9"/>
  </w:num>
  <w:num w:numId="4">
    <w:abstractNumId w:val="10"/>
  </w:num>
  <w:num w:numId="5">
    <w:abstractNumId w:val="8"/>
  </w:num>
  <w:num w:numId="6">
    <w:abstractNumId w:val="15"/>
  </w:num>
  <w:num w:numId="7">
    <w:abstractNumId w:val="13"/>
  </w:num>
  <w:num w:numId="8">
    <w:abstractNumId w:val="2"/>
  </w:num>
  <w:num w:numId="9">
    <w:abstractNumId w:val="4"/>
  </w:num>
  <w:num w:numId="10">
    <w:abstractNumId w:val="17"/>
  </w:num>
  <w:num w:numId="11">
    <w:abstractNumId w:val="14"/>
  </w:num>
  <w:num w:numId="12">
    <w:abstractNumId w:val="3"/>
  </w:num>
  <w:num w:numId="13">
    <w:abstractNumId w:val="0"/>
  </w:num>
  <w:num w:numId="14">
    <w:abstractNumId w:val="5"/>
  </w:num>
  <w:num w:numId="15">
    <w:abstractNumId w:val="7"/>
  </w:num>
  <w:num w:numId="16">
    <w:abstractNumId w:val="12"/>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30"/>
    <w:rsid w:val="00041457"/>
    <w:rsid w:val="0004521A"/>
    <w:rsid w:val="000B2309"/>
    <w:rsid w:val="000D4333"/>
    <w:rsid w:val="000F3FE9"/>
    <w:rsid w:val="0014631B"/>
    <w:rsid w:val="00194A7E"/>
    <w:rsid w:val="001A0B0B"/>
    <w:rsid w:val="00275C86"/>
    <w:rsid w:val="00290F47"/>
    <w:rsid w:val="002E6639"/>
    <w:rsid w:val="00322707"/>
    <w:rsid w:val="00442DC6"/>
    <w:rsid w:val="0047744F"/>
    <w:rsid w:val="004C49CA"/>
    <w:rsid w:val="0059218B"/>
    <w:rsid w:val="00597216"/>
    <w:rsid w:val="006F2286"/>
    <w:rsid w:val="006F6108"/>
    <w:rsid w:val="00723F4B"/>
    <w:rsid w:val="00742734"/>
    <w:rsid w:val="00752405"/>
    <w:rsid w:val="0076326C"/>
    <w:rsid w:val="00767C14"/>
    <w:rsid w:val="008404C8"/>
    <w:rsid w:val="00861C57"/>
    <w:rsid w:val="008B3A3F"/>
    <w:rsid w:val="008C4929"/>
    <w:rsid w:val="00923C76"/>
    <w:rsid w:val="00931102"/>
    <w:rsid w:val="00956DA0"/>
    <w:rsid w:val="00B33691"/>
    <w:rsid w:val="00B66D30"/>
    <w:rsid w:val="00C050F0"/>
    <w:rsid w:val="00C61D2B"/>
    <w:rsid w:val="00CA7EFF"/>
    <w:rsid w:val="00CF49BD"/>
    <w:rsid w:val="00D75357"/>
    <w:rsid w:val="00D91810"/>
    <w:rsid w:val="00DA09E0"/>
    <w:rsid w:val="00DA7E6A"/>
    <w:rsid w:val="00E339EA"/>
    <w:rsid w:val="00E43B8D"/>
    <w:rsid w:val="00E51646"/>
    <w:rsid w:val="00EB2204"/>
    <w:rsid w:val="00EF53D0"/>
    <w:rsid w:val="00F43392"/>
    <w:rsid w:val="00F66742"/>
    <w:rsid w:val="00FB4761"/>
    <w:rsid w:val="00FD0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9A5D"/>
  <w15:docId w15:val="{2E4E780F-7EA5-4253-A5B5-6906638F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D91810"/>
    <w:pPr>
      <w:ind w:left="720"/>
      <w:contextualSpacing/>
    </w:pPr>
  </w:style>
  <w:style w:type="paragraph" w:styleId="Header">
    <w:name w:val="header"/>
    <w:basedOn w:val="Normal"/>
    <w:link w:val="HeaderChar"/>
    <w:uiPriority w:val="99"/>
    <w:unhideWhenUsed/>
    <w:rsid w:val="004C49CA"/>
    <w:pPr>
      <w:tabs>
        <w:tab w:val="center" w:pos="4153"/>
        <w:tab w:val="right" w:pos="8306"/>
      </w:tabs>
    </w:pPr>
  </w:style>
  <w:style w:type="character" w:customStyle="1" w:styleId="HeaderChar">
    <w:name w:val="Header Char"/>
    <w:basedOn w:val="DefaultParagraphFont"/>
    <w:link w:val="Header"/>
    <w:uiPriority w:val="99"/>
    <w:rsid w:val="004C49CA"/>
  </w:style>
  <w:style w:type="paragraph" w:styleId="Footer">
    <w:name w:val="footer"/>
    <w:basedOn w:val="Normal"/>
    <w:link w:val="FooterChar"/>
    <w:uiPriority w:val="99"/>
    <w:unhideWhenUsed/>
    <w:rsid w:val="004C49CA"/>
    <w:pPr>
      <w:tabs>
        <w:tab w:val="center" w:pos="4153"/>
        <w:tab w:val="right" w:pos="8306"/>
      </w:tabs>
    </w:pPr>
  </w:style>
  <w:style w:type="character" w:customStyle="1" w:styleId="FooterChar">
    <w:name w:val="Footer Char"/>
    <w:basedOn w:val="DefaultParagraphFont"/>
    <w:link w:val="Footer"/>
    <w:uiPriority w:val="99"/>
    <w:rsid w:val="004C49CA"/>
  </w:style>
  <w:style w:type="paragraph" w:styleId="BalloonText">
    <w:name w:val="Balloon Text"/>
    <w:basedOn w:val="Normal"/>
    <w:link w:val="BalloonTextChar"/>
    <w:uiPriority w:val="99"/>
    <w:semiHidden/>
    <w:unhideWhenUsed/>
    <w:rsid w:val="00045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2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Rebaz Mirani</cp:lastModifiedBy>
  <cp:revision>43</cp:revision>
  <dcterms:created xsi:type="dcterms:W3CDTF">2018-05-20T14:40:00Z</dcterms:created>
  <dcterms:modified xsi:type="dcterms:W3CDTF">2020-07-11T17:06:00Z</dcterms:modified>
</cp:coreProperties>
</file>